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54" w:rsidRDefault="00363354" w:rsidP="00363354">
      <w:pPr>
        <w:pStyle w:val="fc54db5e6c9ff5161a85fedcaa61cd87msolistparagraphmailrucssattributepostfix"/>
        <w:shd w:val="clear" w:color="auto" w:fill="FFFFFF"/>
        <w:jc w:val="both"/>
        <w:rPr>
          <w:rFonts w:ascii="Arial" w:hAnsi="Arial" w:cs="Arial"/>
          <w:color w:val="000000"/>
          <w:sz w:val="23"/>
          <w:szCs w:val="23"/>
        </w:rPr>
      </w:pPr>
      <w:r>
        <w:rPr>
          <w:rStyle w:val="a3"/>
          <w:rFonts w:ascii="Arial" w:hAnsi="Arial" w:cs="Arial"/>
          <w:color w:val="000000"/>
          <w:sz w:val="36"/>
          <w:szCs w:val="36"/>
          <w:lang w:val="be-BY"/>
        </w:rPr>
        <w:t>Башҡорт теленән 5-9-сы класс </w:t>
      </w:r>
      <w:r>
        <w:rPr>
          <w:rStyle w:val="a3"/>
          <w:rFonts w:ascii="Arial" w:hAnsi="Arial" w:cs="Arial"/>
          <w:color w:val="000000"/>
          <w:sz w:val="36"/>
          <w:szCs w:val="36"/>
          <w:lang w:val="ba-RU"/>
        </w:rPr>
        <w:t>өсөн 2019/20 уҡыу йылына төҙөлгән эш программаһына аннотация</w:t>
      </w:r>
    </w:p>
    <w:p w:rsidR="00363354" w:rsidRDefault="00363354" w:rsidP="00363354">
      <w:pPr>
        <w:pStyle w:val="c9130432d3bcb1f2769301ea3cfc6543amailrucssattributepostfix"/>
        <w:shd w:val="clear" w:color="auto" w:fill="FFFFFF"/>
        <w:spacing w:before="0" w:beforeAutospacing="0" w:after="0" w:afterAutospacing="0"/>
        <w:ind w:left="284"/>
        <w:jc w:val="both"/>
        <w:rPr>
          <w:rFonts w:ascii="Arial" w:hAnsi="Arial" w:cs="Arial"/>
          <w:color w:val="000000"/>
          <w:sz w:val="23"/>
          <w:szCs w:val="23"/>
        </w:rPr>
      </w:pPr>
      <w:r>
        <w:rPr>
          <w:color w:val="000000"/>
          <w:sz w:val="28"/>
          <w:szCs w:val="28"/>
          <w:lang w:val="be-BY"/>
        </w:rPr>
        <w:t>  </w:t>
      </w:r>
    </w:p>
    <w:p w:rsidR="00363354" w:rsidRPr="00363354" w:rsidRDefault="00363354" w:rsidP="00363354">
      <w:pPr>
        <w:pStyle w:val="c9130432d3bcb1f2769301ea3cfc6543amailrucssattributepostfix"/>
        <w:shd w:val="clear" w:color="auto" w:fill="FFFFFF"/>
        <w:spacing w:before="0" w:beforeAutospacing="0" w:after="0" w:afterAutospacing="0"/>
        <w:ind w:left="284"/>
        <w:jc w:val="both"/>
        <w:rPr>
          <w:rFonts w:ascii="Arial" w:hAnsi="Arial" w:cs="Arial"/>
          <w:color w:val="000000"/>
          <w:sz w:val="23"/>
          <w:szCs w:val="23"/>
          <w:lang w:val="be-BY"/>
        </w:rPr>
      </w:pPr>
      <w:r>
        <w:rPr>
          <w:color w:val="000000"/>
          <w:sz w:val="28"/>
          <w:szCs w:val="28"/>
          <w:lang w:val="be-BY"/>
        </w:rPr>
        <w:t> 5-11 кластар өсөн “Башҡорт теле” буйынса</w:t>
      </w:r>
      <w:r>
        <w:rPr>
          <w:color w:val="000000"/>
          <w:sz w:val="28"/>
          <w:szCs w:val="28"/>
          <w:lang w:val="ba-RU"/>
        </w:rPr>
        <w:t> эш программаһы </w:t>
      </w:r>
      <w:r>
        <w:rPr>
          <w:color w:val="000000"/>
          <w:sz w:val="28"/>
          <w:szCs w:val="28"/>
          <w:lang w:val="be-BY"/>
        </w:rPr>
        <w:t>түбәндәге </w:t>
      </w:r>
      <w:r>
        <w:rPr>
          <w:color w:val="000000"/>
          <w:sz w:val="28"/>
          <w:szCs w:val="28"/>
          <w:lang w:val="ba-RU"/>
        </w:rPr>
        <w:t> норматив документтарға нигеҙләнеп төҙөлдө</w:t>
      </w:r>
      <w:r>
        <w:rPr>
          <w:color w:val="000000"/>
          <w:sz w:val="28"/>
          <w:szCs w:val="28"/>
          <w:lang w:val="be-BY"/>
        </w:rPr>
        <w:t>:</w:t>
      </w:r>
    </w:p>
    <w:p w:rsidR="00363354" w:rsidRPr="00363354" w:rsidRDefault="00363354" w:rsidP="00363354">
      <w:pPr>
        <w:pStyle w:val="0000c12d6d54f9c7617bae7f847d42b3msolistparagraphcxspfirstmailrucssattributepostfix"/>
        <w:shd w:val="clear" w:color="auto" w:fill="FFFFFF"/>
        <w:spacing w:line="259" w:lineRule="atLeast"/>
        <w:ind w:left="960"/>
        <w:jc w:val="both"/>
        <w:rPr>
          <w:rFonts w:ascii="Arial" w:hAnsi="Arial" w:cs="Arial"/>
          <w:color w:val="000000"/>
          <w:sz w:val="23"/>
          <w:szCs w:val="23"/>
          <w:lang w:val="ba-RU"/>
        </w:rPr>
      </w:pPr>
      <w:r>
        <w:rPr>
          <w:rFonts w:ascii="Arial" w:hAnsi="Arial" w:cs="Arial"/>
          <w:color w:val="000000"/>
          <w:sz w:val="28"/>
          <w:szCs w:val="28"/>
          <w:lang w:val="be-BY"/>
        </w:rPr>
        <w:t>1.</w:t>
      </w:r>
      <w:r>
        <w:rPr>
          <w:color w:val="000000"/>
          <w:sz w:val="14"/>
          <w:szCs w:val="14"/>
          <w:lang w:val="be-BY"/>
        </w:rPr>
        <w:t>     </w:t>
      </w:r>
      <w:r>
        <w:rPr>
          <w:rFonts w:ascii="Arial" w:hAnsi="Arial" w:cs="Arial"/>
          <w:color w:val="000000"/>
          <w:sz w:val="28"/>
          <w:szCs w:val="28"/>
          <w:lang w:val="ba-RU"/>
        </w:rPr>
        <w:t>“Мәғариф тураһында”ғы Закон”, 29.12.2019 йыл, Пр. № 273-ФЗ;</w:t>
      </w:r>
    </w:p>
    <w:p w:rsidR="00363354" w:rsidRPr="00363354" w:rsidRDefault="00363354" w:rsidP="00363354">
      <w:pPr>
        <w:pStyle w:val="6600b96ae87b73a59f1b7b0cc5a991fdmsolistparagraphcxspmiddlemailrucssattributepostfix"/>
        <w:shd w:val="clear" w:color="auto" w:fill="FFFFFF"/>
        <w:spacing w:line="259" w:lineRule="atLeast"/>
        <w:ind w:left="960"/>
        <w:jc w:val="both"/>
        <w:rPr>
          <w:rFonts w:ascii="Arial" w:hAnsi="Arial" w:cs="Arial"/>
          <w:color w:val="000000"/>
          <w:sz w:val="23"/>
          <w:szCs w:val="23"/>
          <w:lang w:val="ba-RU"/>
        </w:rPr>
      </w:pPr>
      <w:r w:rsidRPr="00363354">
        <w:rPr>
          <w:rFonts w:ascii="Arial" w:hAnsi="Arial" w:cs="Arial"/>
          <w:color w:val="000000"/>
          <w:sz w:val="28"/>
          <w:szCs w:val="28"/>
          <w:lang w:val="ba-RU"/>
        </w:rPr>
        <w:t>2.</w:t>
      </w:r>
      <w:r w:rsidRPr="00363354">
        <w:rPr>
          <w:color w:val="000000"/>
          <w:sz w:val="14"/>
          <w:szCs w:val="14"/>
          <w:lang w:val="ba-RU"/>
        </w:rPr>
        <w:t>     </w:t>
      </w:r>
      <w:r>
        <w:rPr>
          <w:rFonts w:ascii="Arial" w:hAnsi="Arial" w:cs="Arial"/>
          <w:color w:val="000000"/>
          <w:sz w:val="28"/>
          <w:szCs w:val="28"/>
          <w:lang w:val="ba-RU"/>
        </w:rPr>
        <w:t>“Башҡортостан халыҡтары телдәре” законы, 15.02.1999 йыл, № 216-Зз (28.03.2017 йылдың үҙгәрештәре менән);</w:t>
      </w:r>
    </w:p>
    <w:p w:rsidR="00363354" w:rsidRPr="00363354" w:rsidRDefault="00363354" w:rsidP="00363354">
      <w:pPr>
        <w:pStyle w:val="6600b96ae87b73a59f1b7b0cc5a991fdmsolistparagraphcxspmiddlemailrucssattributepostfix"/>
        <w:shd w:val="clear" w:color="auto" w:fill="FFFFFF"/>
        <w:spacing w:line="259" w:lineRule="atLeast"/>
        <w:ind w:left="960"/>
        <w:jc w:val="both"/>
        <w:rPr>
          <w:rFonts w:ascii="Arial" w:hAnsi="Arial" w:cs="Arial"/>
          <w:color w:val="000000"/>
          <w:sz w:val="23"/>
          <w:szCs w:val="23"/>
          <w:lang w:val="ba-RU"/>
        </w:rPr>
      </w:pPr>
      <w:r w:rsidRPr="00363354">
        <w:rPr>
          <w:rFonts w:ascii="Arial" w:hAnsi="Arial" w:cs="Arial"/>
          <w:color w:val="000000"/>
          <w:sz w:val="28"/>
          <w:szCs w:val="28"/>
          <w:lang w:val="ba-RU"/>
        </w:rPr>
        <w:t>3.</w:t>
      </w:r>
      <w:r w:rsidRPr="00363354">
        <w:rPr>
          <w:color w:val="000000"/>
          <w:sz w:val="14"/>
          <w:szCs w:val="14"/>
          <w:lang w:val="ba-RU"/>
        </w:rPr>
        <w:t>     </w:t>
      </w:r>
      <w:r>
        <w:rPr>
          <w:rFonts w:ascii="Arial" w:hAnsi="Arial" w:cs="Arial"/>
          <w:color w:val="000000"/>
          <w:sz w:val="28"/>
          <w:szCs w:val="28"/>
          <w:lang w:val="ba-RU"/>
        </w:rPr>
        <w:t>“Башҡортостан мәғарифын үҫтереү концепцияһы”, 31.12.20017 йыл, УП – 730;</w:t>
      </w:r>
    </w:p>
    <w:p w:rsidR="00363354" w:rsidRPr="00363354" w:rsidRDefault="00363354" w:rsidP="00363354">
      <w:pPr>
        <w:pStyle w:val="6600b96ae87b73a59f1b7b0cc5a991fdmsolistparagraphcxspmiddlemailrucssattributepostfix"/>
        <w:shd w:val="clear" w:color="auto" w:fill="FFFFFF"/>
        <w:spacing w:line="259" w:lineRule="atLeast"/>
        <w:ind w:left="960"/>
        <w:jc w:val="both"/>
        <w:rPr>
          <w:rFonts w:ascii="Arial" w:hAnsi="Arial" w:cs="Arial"/>
          <w:color w:val="000000"/>
          <w:sz w:val="23"/>
          <w:szCs w:val="23"/>
          <w:lang w:val="ba-RU"/>
        </w:rPr>
      </w:pPr>
      <w:r w:rsidRPr="00363354">
        <w:rPr>
          <w:rFonts w:ascii="Arial" w:hAnsi="Arial" w:cs="Arial"/>
          <w:color w:val="000000"/>
          <w:sz w:val="28"/>
          <w:szCs w:val="28"/>
          <w:lang w:val="ba-RU"/>
        </w:rPr>
        <w:t>4.</w:t>
      </w:r>
      <w:r w:rsidRPr="00363354">
        <w:rPr>
          <w:color w:val="000000"/>
          <w:sz w:val="14"/>
          <w:szCs w:val="14"/>
          <w:lang w:val="ba-RU"/>
        </w:rPr>
        <w:t>     </w:t>
      </w:r>
      <w:r>
        <w:rPr>
          <w:rFonts w:ascii="Arial" w:hAnsi="Arial" w:cs="Arial"/>
          <w:color w:val="000000"/>
          <w:sz w:val="28"/>
          <w:szCs w:val="28"/>
          <w:lang w:val="ba-RU"/>
        </w:rPr>
        <w:t>“Рәсәй Федерацияһының икенсе быуын Федераль дәүләт хөкүмәт стандарттары”, 06.10.2018 йыл, Пр.№373;</w:t>
      </w:r>
    </w:p>
    <w:p w:rsidR="00363354" w:rsidRPr="00363354" w:rsidRDefault="00363354" w:rsidP="00363354">
      <w:pPr>
        <w:pStyle w:val="6600b96ae87b73a59f1b7b0cc5a991fdmsolistparagraphcxspmiddlemailrucssattributepostfix"/>
        <w:shd w:val="clear" w:color="auto" w:fill="FFFFFF"/>
        <w:spacing w:line="259" w:lineRule="atLeast"/>
        <w:ind w:left="960"/>
        <w:jc w:val="both"/>
        <w:rPr>
          <w:rFonts w:ascii="Arial" w:hAnsi="Arial" w:cs="Arial"/>
          <w:color w:val="000000"/>
          <w:sz w:val="23"/>
          <w:szCs w:val="23"/>
          <w:lang w:val="ba-RU"/>
        </w:rPr>
      </w:pPr>
      <w:r w:rsidRPr="00363354">
        <w:rPr>
          <w:rFonts w:ascii="Arial" w:hAnsi="Arial" w:cs="Arial"/>
          <w:color w:val="000000"/>
          <w:sz w:val="28"/>
          <w:szCs w:val="28"/>
          <w:lang w:val="ba-RU"/>
        </w:rPr>
        <w:t>5.</w:t>
      </w:r>
      <w:r w:rsidRPr="00363354">
        <w:rPr>
          <w:color w:val="000000"/>
          <w:sz w:val="14"/>
          <w:szCs w:val="14"/>
          <w:lang w:val="ba-RU"/>
        </w:rPr>
        <w:t>     </w:t>
      </w:r>
      <w:r>
        <w:rPr>
          <w:rFonts w:ascii="Arial" w:hAnsi="Arial" w:cs="Arial"/>
          <w:color w:val="000000"/>
          <w:sz w:val="28"/>
          <w:szCs w:val="28"/>
          <w:lang w:val="ba-RU"/>
        </w:rPr>
        <w:t>“Рәсәй гражданины шәхес булараҡ рухи-тәрбиәүи үҫеше концепцияһы”;</w:t>
      </w:r>
    </w:p>
    <w:p w:rsidR="00363354" w:rsidRDefault="00363354" w:rsidP="00363354">
      <w:pPr>
        <w:pStyle w:val="6600b96ae87b73a59f1b7b0cc5a991fdmsolistparagraphcxspmiddlemailrucssattributepostfix"/>
        <w:shd w:val="clear" w:color="auto" w:fill="FFFFFF"/>
        <w:spacing w:line="259" w:lineRule="atLeast"/>
        <w:ind w:left="960"/>
        <w:jc w:val="both"/>
        <w:rPr>
          <w:rFonts w:ascii="Arial" w:hAnsi="Arial" w:cs="Arial"/>
          <w:color w:val="000000"/>
          <w:sz w:val="23"/>
          <w:szCs w:val="23"/>
        </w:rPr>
      </w:pPr>
      <w:r>
        <w:rPr>
          <w:rFonts w:ascii="Arial" w:hAnsi="Arial" w:cs="Arial"/>
          <w:color w:val="000000"/>
          <w:sz w:val="28"/>
          <w:szCs w:val="28"/>
        </w:rPr>
        <w:t>6.</w:t>
      </w:r>
      <w:r>
        <w:rPr>
          <w:color w:val="000000"/>
          <w:sz w:val="14"/>
          <w:szCs w:val="14"/>
        </w:rPr>
        <w:t>     </w:t>
      </w:r>
      <w:r>
        <w:rPr>
          <w:rFonts w:ascii="Arial" w:hAnsi="Arial" w:cs="Arial"/>
          <w:color w:val="000000"/>
          <w:sz w:val="28"/>
          <w:szCs w:val="28"/>
          <w:lang w:val="ba-RU"/>
        </w:rPr>
        <w:t>“Дөйөм белем биреү йөкмәткеһенең фундаменталь үҙәге” документы;</w:t>
      </w:r>
    </w:p>
    <w:p w:rsidR="00363354" w:rsidRDefault="00363354" w:rsidP="00363354">
      <w:pPr>
        <w:pStyle w:val="6600b96ae87b73a59f1b7b0cc5a991fdmsolistparagraphcxspmiddlemailrucssattributepostfix"/>
        <w:shd w:val="clear" w:color="auto" w:fill="FFFFFF"/>
        <w:spacing w:line="259" w:lineRule="atLeast"/>
        <w:ind w:left="960"/>
        <w:jc w:val="both"/>
        <w:rPr>
          <w:rFonts w:ascii="Arial" w:hAnsi="Arial" w:cs="Arial"/>
          <w:color w:val="000000"/>
          <w:sz w:val="23"/>
          <w:szCs w:val="23"/>
        </w:rPr>
      </w:pPr>
      <w:r>
        <w:rPr>
          <w:rFonts w:ascii="Arial" w:hAnsi="Arial" w:cs="Arial"/>
          <w:color w:val="000000"/>
          <w:sz w:val="28"/>
          <w:szCs w:val="28"/>
        </w:rPr>
        <w:t>7.</w:t>
      </w:r>
      <w:r>
        <w:rPr>
          <w:color w:val="000000"/>
          <w:sz w:val="14"/>
          <w:szCs w:val="14"/>
        </w:rPr>
        <w:t>     </w:t>
      </w:r>
      <w:r>
        <w:rPr>
          <w:rFonts w:ascii="Arial" w:hAnsi="Arial" w:cs="Arial"/>
          <w:color w:val="000000"/>
          <w:sz w:val="28"/>
          <w:szCs w:val="28"/>
          <w:lang w:val="ba-RU"/>
        </w:rPr>
        <w:t>2019/2020 уҡыу йылында дөйөм белем биреү учреждениеларында ҡулланыу өсөн Башҡортостан Республикаһының  Мәғариф министрлығы тарафынан тәҡдим ителгә</w:t>
      </w:r>
      <w:proofErr w:type="gramStart"/>
      <w:r>
        <w:rPr>
          <w:rFonts w:ascii="Arial" w:hAnsi="Arial" w:cs="Arial"/>
          <w:color w:val="000000"/>
          <w:sz w:val="28"/>
          <w:szCs w:val="28"/>
          <w:lang w:val="ba-RU"/>
        </w:rPr>
        <w:t>н</w:t>
      </w:r>
      <w:proofErr w:type="gramEnd"/>
      <w:r>
        <w:rPr>
          <w:rFonts w:ascii="Arial" w:hAnsi="Arial" w:cs="Arial"/>
          <w:color w:val="000000"/>
          <w:sz w:val="28"/>
          <w:szCs w:val="28"/>
          <w:lang w:val="ba-RU"/>
        </w:rPr>
        <w:t xml:space="preserve"> уҡыу әсбаптары;</w:t>
      </w:r>
    </w:p>
    <w:p w:rsidR="00363354" w:rsidRDefault="00363354" w:rsidP="00363354">
      <w:pPr>
        <w:pStyle w:val="6600b96ae87b73a59f1b7b0cc5a991fdmsolistparagraphcxspmiddlemailrucssattributepostfix"/>
        <w:shd w:val="clear" w:color="auto" w:fill="FFFFFF"/>
        <w:spacing w:line="259" w:lineRule="atLeast"/>
        <w:ind w:left="960"/>
        <w:jc w:val="both"/>
        <w:rPr>
          <w:rFonts w:ascii="Arial" w:hAnsi="Arial" w:cs="Arial"/>
          <w:color w:val="000000"/>
          <w:sz w:val="23"/>
          <w:szCs w:val="23"/>
        </w:rPr>
      </w:pPr>
      <w:r>
        <w:rPr>
          <w:rFonts w:ascii="Arial" w:hAnsi="Arial" w:cs="Arial"/>
          <w:color w:val="000000"/>
          <w:sz w:val="28"/>
          <w:szCs w:val="28"/>
        </w:rPr>
        <w:t>8.</w:t>
      </w:r>
      <w:r>
        <w:rPr>
          <w:color w:val="000000"/>
          <w:sz w:val="14"/>
          <w:szCs w:val="14"/>
        </w:rPr>
        <w:t>     </w:t>
      </w:r>
      <w:r>
        <w:rPr>
          <w:rFonts w:ascii="Arial" w:hAnsi="Arial" w:cs="Arial"/>
          <w:color w:val="000000"/>
          <w:sz w:val="28"/>
          <w:szCs w:val="28"/>
          <w:lang w:val="ba-RU"/>
        </w:rPr>
        <w:t>Иҫәнғол ауылы муниципаль дөйөм белем биреү автоном учреждениеһы башҡорт гимназия-интернатының уҡыу планы;</w:t>
      </w:r>
    </w:p>
    <w:p w:rsidR="00363354" w:rsidRDefault="00363354" w:rsidP="00363354">
      <w:pPr>
        <w:pStyle w:val="6600b96ae87b73a59f1b7b0cc5a991fdmsolistparagraphcxspmiddlemailrucssattributepostfix"/>
        <w:shd w:val="clear" w:color="auto" w:fill="FFFFFF"/>
        <w:spacing w:line="259" w:lineRule="atLeast"/>
        <w:ind w:left="960"/>
        <w:jc w:val="both"/>
        <w:rPr>
          <w:rFonts w:ascii="Arial" w:hAnsi="Arial" w:cs="Arial"/>
          <w:color w:val="000000"/>
          <w:sz w:val="23"/>
          <w:szCs w:val="23"/>
        </w:rPr>
      </w:pPr>
      <w:r>
        <w:rPr>
          <w:rFonts w:ascii="Arial" w:hAnsi="Arial" w:cs="Arial"/>
          <w:color w:val="000000"/>
          <w:sz w:val="28"/>
          <w:szCs w:val="28"/>
        </w:rPr>
        <w:t>9.</w:t>
      </w:r>
      <w:r>
        <w:rPr>
          <w:color w:val="000000"/>
          <w:sz w:val="14"/>
          <w:szCs w:val="14"/>
        </w:rPr>
        <w:t>     </w:t>
      </w:r>
      <w:r>
        <w:rPr>
          <w:rFonts w:ascii="Arial" w:hAnsi="Arial" w:cs="Arial"/>
          <w:color w:val="000000"/>
          <w:sz w:val="28"/>
          <w:szCs w:val="28"/>
          <w:lang w:val="ba-RU"/>
        </w:rPr>
        <w:t>Иҫәнғол ауылы муниципаль дөйөм белем биреү автоном учреждениеһы башҡорт гимназия-интернатының 2019 йылдың 24 июнендә үткәрелгән 7-се һанлы педагогик ултырышта ҡаралған,2019 йылдың 27 июнендә  140-сы һанлы приказ менән раҫланған “Эш программалары тураһында”ғы положениеһы.</w:t>
      </w:r>
    </w:p>
    <w:p w:rsidR="00363354" w:rsidRDefault="00363354" w:rsidP="00363354">
      <w:pPr>
        <w:pStyle w:val="6600b96ae87b73a59f1b7b0cc5a991fdmsolistparagraphcxspmiddlemailrucssattributepostfix"/>
        <w:shd w:val="clear" w:color="auto" w:fill="FFFFFF"/>
        <w:spacing w:before="0" w:beforeAutospacing="0" w:after="200" w:afterAutospacing="0" w:line="259" w:lineRule="atLeast"/>
        <w:ind w:left="960"/>
        <w:rPr>
          <w:rFonts w:ascii="Arial" w:hAnsi="Arial" w:cs="Arial"/>
          <w:color w:val="000000"/>
          <w:sz w:val="23"/>
          <w:szCs w:val="23"/>
        </w:rPr>
      </w:pPr>
      <w:r>
        <w:rPr>
          <w:rFonts w:ascii="Arial" w:hAnsi="Arial" w:cs="Arial"/>
          <w:color w:val="000000"/>
          <w:sz w:val="28"/>
          <w:szCs w:val="28"/>
          <w:lang w:val="ba-RU"/>
        </w:rPr>
        <w:t>10.З.М.Ғәбитова,  «5-9-сы кластар өсөн башҡорт теленән төп дөйөм белем биреү буйынса өлгө </w:t>
      </w:r>
    </w:p>
    <w:p w:rsidR="00363354" w:rsidRPr="00363354" w:rsidRDefault="00363354" w:rsidP="00363354">
      <w:pPr>
        <w:pStyle w:val="6600b96ae87b73a59f1b7b0cc5a991fdmsolistparagraphcxspmiddlemailrucssattributepostfix"/>
        <w:shd w:val="clear" w:color="auto" w:fill="FFFFFF"/>
        <w:ind w:left="600"/>
        <w:rPr>
          <w:rFonts w:ascii="Arial" w:hAnsi="Arial" w:cs="Arial"/>
          <w:color w:val="000000"/>
          <w:sz w:val="23"/>
          <w:szCs w:val="23"/>
          <w:lang w:val="ba-RU"/>
        </w:rPr>
      </w:pPr>
      <w:r>
        <w:rPr>
          <w:rFonts w:ascii="Arial" w:hAnsi="Arial" w:cs="Arial"/>
          <w:color w:val="000000"/>
          <w:sz w:val="28"/>
          <w:szCs w:val="28"/>
          <w:lang w:val="ba-RU"/>
        </w:rPr>
        <w:t>  программалар»,    Өфө- 2018</w:t>
      </w:r>
    </w:p>
    <w:p w:rsidR="00363354" w:rsidRPr="00363354" w:rsidRDefault="00363354" w:rsidP="00363354">
      <w:pPr>
        <w:pStyle w:val="6600b96ae87b73a59f1b7b0cc5a991fdmsolistparagraphcxspmiddlemailrucssattributepostfix"/>
        <w:shd w:val="clear" w:color="auto" w:fill="FFFFFF"/>
        <w:ind w:left="600"/>
        <w:rPr>
          <w:rFonts w:ascii="Arial" w:hAnsi="Arial" w:cs="Arial"/>
          <w:color w:val="000000"/>
          <w:sz w:val="23"/>
          <w:szCs w:val="23"/>
          <w:lang w:val="ba-RU"/>
        </w:rPr>
      </w:pPr>
      <w:r>
        <w:rPr>
          <w:rFonts w:ascii="Arial" w:hAnsi="Arial" w:cs="Arial"/>
          <w:color w:val="000000"/>
          <w:sz w:val="28"/>
          <w:szCs w:val="28"/>
          <w:lang w:val="ba-RU"/>
        </w:rPr>
        <w:t> </w:t>
      </w:r>
    </w:p>
    <w:p w:rsidR="00363354" w:rsidRPr="00363354" w:rsidRDefault="00363354" w:rsidP="00363354">
      <w:pPr>
        <w:pStyle w:val="0872caf009b2804389a3a761703b54e5msolistparagraphcxsplastmailrucssattributepostfix"/>
        <w:shd w:val="clear" w:color="auto" w:fill="FFFFFF"/>
        <w:ind w:left="600"/>
        <w:rPr>
          <w:rFonts w:ascii="Arial" w:hAnsi="Arial" w:cs="Arial"/>
          <w:color w:val="000000"/>
          <w:sz w:val="23"/>
          <w:szCs w:val="23"/>
          <w:lang w:val="ba-RU"/>
        </w:rPr>
      </w:pPr>
      <w:r>
        <w:rPr>
          <w:rFonts w:ascii="Arial" w:hAnsi="Arial" w:cs="Arial"/>
          <w:color w:val="000000"/>
          <w:sz w:val="28"/>
          <w:szCs w:val="28"/>
          <w:lang w:val="ba-RU"/>
        </w:rPr>
        <w:lastRenderedPageBreak/>
        <w:t>      </w:t>
      </w:r>
      <w:r>
        <w:rPr>
          <w:rFonts w:ascii="Arial" w:hAnsi="Arial" w:cs="Arial"/>
          <w:color w:val="000000"/>
          <w:sz w:val="28"/>
          <w:szCs w:val="28"/>
          <w:lang w:val="be-BY"/>
        </w:rPr>
        <w:t>Башҡортостан Республикаһының башҡорт телендә уҡытылған дөйөм белем биреүсе мәктәптәр өсөн йыллыҡ өлгө уҡыу планы башҡорт телен 384 сәғәт күләмендә уҡытыуҙы күҙ уңында тота: 5- се класс- 105; 6- сы класс- 105; 7- се класс- 70;  8- се класс- 70;  9- сы класс- 34 сәғәт.</w:t>
      </w:r>
    </w:p>
    <w:p w:rsidR="00363354" w:rsidRPr="00363354" w:rsidRDefault="00363354" w:rsidP="00363354">
      <w:pPr>
        <w:pStyle w:val="7307e79c4caeb52efbc2318a413f856bmsonormalmailrucssattributepostfix"/>
        <w:shd w:val="clear" w:color="auto" w:fill="FFFFFF"/>
        <w:spacing w:after="0" w:afterAutospacing="0"/>
        <w:rPr>
          <w:rFonts w:ascii="Arial" w:hAnsi="Arial" w:cs="Arial"/>
          <w:color w:val="000000"/>
          <w:sz w:val="23"/>
          <w:szCs w:val="23"/>
          <w:lang w:val="be-BY"/>
        </w:rPr>
      </w:pPr>
      <w:r>
        <w:rPr>
          <w:color w:val="000000"/>
          <w:sz w:val="28"/>
          <w:szCs w:val="28"/>
          <w:lang w:val="ba-RU"/>
        </w:rPr>
        <w:t> </w:t>
      </w:r>
      <w:r>
        <w:rPr>
          <w:color w:val="000000"/>
          <w:sz w:val="28"/>
          <w:szCs w:val="28"/>
          <w:lang w:val="be-BY"/>
        </w:rPr>
        <w:t>             Йөкмәткеһе шундай бүлектәрҙән тора: телмәр һәм аралашыу телмәре, телмәр эшмәкәрлеге, текст</w:t>
      </w:r>
      <w:r>
        <w:rPr>
          <w:color w:val="000000"/>
          <w:sz w:val="28"/>
          <w:szCs w:val="28"/>
          <w:lang w:val="ba-RU"/>
        </w:rPr>
        <w:t> ,телдең функциональ төрлөлөгө, тел тураһында дөйөм белешмә, фонетика һәм орфоэпия,графика, морфемика  һәм һүҙьяһалыш, лексикология һәм фразеология, морфология, синтаксис, дөрөҫ яҙыу: орфография һәм пунктуация, тел һәм мәҙәниәт, телмәр үҫтереү.</w:t>
      </w:r>
    </w:p>
    <w:p w:rsidR="00363354" w:rsidRPr="00363354" w:rsidRDefault="00363354" w:rsidP="00363354">
      <w:pPr>
        <w:pStyle w:val="7307e79c4caeb52efbc2318a413f856bmsonormalmailrucssattributepostfix"/>
        <w:shd w:val="clear" w:color="auto" w:fill="FFFFFF"/>
        <w:spacing w:line="338" w:lineRule="atLeast"/>
        <w:rPr>
          <w:rFonts w:ascii="Arial" w:hAnsi="Arial" w:cs="Arial"/>
          <w:color w:val="000000"/>
          <w:sz w:val="23"/>
          <w:szCs w:val="23"/>
          <w:lang w:val="ba-RU"/>
        </w:rPr>
      </w:pPr>
      <w:r>
        <w:rPr>
          <w:color w:val="000000"/>
          <w:sz w:val="28"/>
          <w:szCs w:val="28"/>
          <w:lang w:val="be-BY"/>
        </w:rPr>
        <w:t>       </w:t>
      </w:r>
      <w:r>
        <w:rPr>
          <w:color w:val="000000"/>
          <w:sz w:val="28"/>
          <w:szCs w:val="28"/>
          <w:lang w:val="ba-RU"/>
        </w:rPr>
        <w:t>      Төп мәктәптә башҡорт телен уҡытыу маҡсаттары түбәндәгеләр:</w:t>
      </w:r>
    </w:p>
    <w:p w:rsidR="00363354" w:rsidRPr="00363354" w:rsidRDefault="00363354" w:rsidP="00363354">
      <w:pPr>
        <w:pStyle w:val="7307e79c4caeb52efbc2318a413f856bmsonormalmailrucssattributepostfix"/>
        <w:shd w:val="clear" w:color="auto" w:fill="FFFFFF"/>
        <w:spacing w:line="338" w:lineRule="atLeast"/>
        <w:rPr>
          <w:rFonts w:ascii="Arial" w:hAnsi="Arial" w:cs="Arial"/>
          <w:color w:val="000000"/>
          <w:sz w:val="23"/>
          <w:szCs w:val="23"/>
          <w:lang w:val="ba-RU"/>
        </w:rPr>
      </w:pPr>
      <w:r>
        <w:rPr>
          <w:color w:val="000000"/>
          <w:sz w:val="28"/>
          <w:szCs w:val="28"/>
          <w:lang w:val="ba-RU"/>
        </w:rPr>
        <w:t> 1) туған телгә ҡарата һөйөү, мәҙәниәт күренеше булараҡ, телгә ҡарата аңлы ҡараш тәрбиәләү; туған телдең төп аралашыу, кеше эшмәкәрлегенең төрлө сфераһынан белем алыу ҡоралы булыуын, йәмғиәттә ҡабул ителгән әхлаҡ-этик нормаларҙы үҙләштереү сараһы булыуын аңлау; туған телдең эстетик ҡиммәттәрен үҙләштереү;</w:t>
      </w:r>
    </w:p>
    <w:p w:rsidR="00363354" w:rsidRDefault="00363354" w:rsidP="00363354">
      <w:pPr>
        <w:pStyle w:val="7307e79c4caeb52efbc2318a413f856bmsonormalmailrucssattributepostfix"/>
        <w:shd w:val="clear" w:color="auto" w:fill="FFFFFF"/>
        <w:spacing w:after="0" w:afterAutospacing="0" w:line="338" w:lineRule="atLeast"/>
        <w:rPr>
          <w:rFonts w:ascii="Arial" w:hAnsi="Arial" w:cs="Arial"/>
          <w:color w:val="000000"/>
          <w:sz w:val="23"/>
          <w:szCs w:val="23"/>
        </w:rPr>
      </w:pPr>
      <w:r>
        <w:rPr>
          <w:color w:val="000000"/>
          <w:sz w:val="28"/>
          <w:szCs w:val="28"/>
          <w:lang w:val="ba-RU"/>
        </w:rPr>
        <w:t>     2) көндәлек тормошта һәм уҡыу эшмәкәрлегендә туған телде аралашыу сараһы булараҡ үҙләштереү;  үҙ-ара аңлашыу һәм үҙ-ара фекер алышыуға һәләтлелекте үҫтереү;  үҙ телмәреңде камиллаштырыу; мөһим төп уҡыу белемен һәм универсаль уҡыу хәрәкәттәрен  (эшмәкәрлек маҡсаттарын аныҡ итеп әйтә белеү, уны планлаштырыу, библиографик эҙләнеү үткәреү, төрлө типтағы лингвистик һүҙлектәрҙән, сығанаҡтарҙан, интернеттан тейешле мәғлүмәтте алыу һәм эшкәртеү һ. б.) үҙләштереү;</w:t>
      </w:r>
    </w:p>
    <w:p w:rsidR="00363354" w:rsidRPr="00363354" w:rsidRDefault="00363354" w:rsidP="00363354">
      <w:pPr>
        <w:pStyle w:val="7307e79c4caeb52efbc2318a413f856bmsonormalmailrucssattributepostfix"/>
        <w:shd w:val="clear" w:color="auto" w:fill="FFFFFF"/>
        <w:spacing w:line="338" w:lineRule="atLeast"/>
        <w:rPr>
          <w:rFonts w:ascii="Arial" w:hAnsi="Arial" w:cs="Arial"/>
          <w:color w:val="000000"/>
          <w:sz w:val="23"/>
          <w:szCs w:val="23"/>
          <w:lang w:val="ba-RU"/>
        </w:rPr>
      </w:pPr>
      <w:r>
        <w:rPr>
          <w:color w:val="000000"/>
          <w:sz w:val="28"/>
          <w:szCs w:val="28"/>
          <w:lang w:val="ba-RU"/>
        </w:rPr>
        <w:t>     3)   тел системаһы төҙөлөшөн һәм уның хәрәкәттә булыу законлығын үҙләштереү; стилистик ресурстарҙы һәм төп әҙәби тел нормаларын күҙәтергә өйрәнеү; анализлау, сағыштырыу, классификациялау һәм тел факттарын баһалау һәләттәрен үҫтереү; яҙма һәм һөйләү телмәрен, телмәр эшмәкәрлеге төрҙәрен, аралашыуҙың төрлө ситуацияларында телде ҡулланыу ҡағиҙәләрен, телмәр этикет нормаларын үҙләштереү; актив һәм потенциаль һүҙлек запасын байытыу; телмәрҙә грамматик сараларҙы ҡулланыу күләмен киңәйтеү; алынған белемде, күнекмәне аралашыу процесында, уҡыу эшмәкәрлегендә һәм көндәлек тормошта ҡулланыу һәләтлеген камиллаштырыу.</w:t>
      </w:r>
    </w:p>
    <w:p w:rsidR="00DB1571" w:rsidRPr="00363354" w:rsidRDefault="00DB1571">
      <w:pPr>
        <w:rPr>
          <w:lang w:val="ba-RU"/>
        </w:rPr>
      </w:pPr>
    </w:p>
    <w:sectPr w:rsidR="00DB1571" w:rsidRPr="00363354" w:rsidSect="00DB1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354"/>
    <w:rsid w:val="00363354"/>
    <w:rsid w:val="00DB1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54db5e6c9ff5161a85fedcaa61cd87msolistparagraphmailrucssattributepostfix">
    <w:name w:val="fc54db5e6c9ff5161a85fedcaa61cd87msolistparagraph_mailru_css_attribute_postfix"/>
    <w:basedOn w:val="a"/>
    <w:rsid w:val="00363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63354"/>
    <w:rPr>
      <w:b/>
      <w:bCs/>
    </w:rPr>
  </w:style>
  <w:style w:type="paragraph" w:customStyle="1" w:styleId="c9130432d3bcb1f2769301ea3cfc6543amailrucssattributepostfix">
    <w:name w:val="c9130432d3bcb1f2769301ea3cfc6543a_mailru_css_attribute_postfix"/>
    <w:basedOn w:val="a"/>
    <w:rsid w:val="00363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00c12d6d54f9c7617bae7f847d42b3msolistparagraphcxspfirstmailrucssattributepostfix">
    <w:name w:val="0000c12d6d54f9c7617bae7f847d42b3msolistparagraphcxspfirst_mailru_css_attribute_postfix"/>
    <w:basedOn w:val="a"/>
    <w:rsid w:val="00363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600b96ae87b73a59f1b7b0cc5a991fdmsolistparagraphcxspmiddlemailrucssattributepostfix">
    <w:name w:val="6600b96ae87b73a59f1b7b0cc5a991fdmsolistparagraphcxspmiddle_mailru_css_attribute_postfix"/>
    <w:basedOn w:val="a"/>
    <w:rsid w:val="00363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72caf009b2804389a3a761703b54e5msolistparagraphcxsplastmailrucssattributepostfix">
    <w:name w:val="0872caf009b2804389a3a761703b54e5msolistparagraphcxsplast_mailru_css_attribute_postfix"/>
    <w:basedOn w:val="a"/>
    <w:rsid w:val="00363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07e79c4caeb52efbc2318a413f856bmsonormalmailrucssattributepostfix">
    <w:name w:val="7307e79c4caeb52efbc2318a413f856bmsonormal_mailru_css_attribute_postfix"/>
    <w:basedOn w:val="a"/>
    <w:rsid w:val="003633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56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3</cp:revision>
  <dcterms:created xsi:type="dcterms:W3CDTF">2019-10-11T05:46:00Z</dcterms:created>
  <dcterms:modified xsi:type="dcterms:W3CDTF">2019-10-11T05:47:00Z</dcterms:modified>
</cp:coreProperties>
</file>